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ГРАФИК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 xml:space="preserve">распределения между 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зарегистрированны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ми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 xml:space="preserve"> кандидат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ами</w:t>
      </w:r>
      <w:r>
        <w:rPr>
          <w:rFonts w:ascii="PT Astra Serif" w:cs="PT Astra Serif" w:hAnsi="PT Astra Serif" w:eastAsia="PT Astra Serif"/>
          <w:u w:color="000000"/>
          <w:rtl w:val="0"/>
          <w:lang w:val="ru-RU"/>
        </w:rPr>
        <w:t xml:space="preserve"> 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в депутаты Законодательного Собрания Тверской области восьмого созыва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по одномандатным избирательным округам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 xml:space="preserve">бесплатной </w:t>
      </w:r>
      <w:r>
        <w:rPr>
          <w:rFonts w:ascii="PT Astra Serif" w:cs="PT Astra Serif" w:hAnsi="PT Astra Serif" w:eastAsia="PT Astra Serif"/>
          <w:u w:color="000000"/>
          <w:rtl w:val="0"/>
          <w:lang w:val="ru-RU"/>
        </w:rPr>
        <w:t>(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платной</w:t>
      </w:r>
      <w:r>
        <w:rPr>
          <w:rFonts w:ascii="PT Astra Serif" w:cs="PT Astra Serif" w:hAnsi="PT Astra Serif" w:eastAsia="PT Astra Serif"/>
          <w:u w:color="000000"/>
          <w:rtl w:val="0"/>
          <w:lang w:val="ru-RU"/>
        </w:rPr>
        <w:t xml:space="preserve">) 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печатной площади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в региональном государственном периодическом печатном издании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 xml:space="preserve"> газете «Тверские ведомости»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sz w:val="24"/>
          <w:szCs w:val="24"/>
          <w:u w:color="000000"/>
          <w:rtl w:val="0"/>
          <w:lang w:val="ru-RU"/>
        </w:rPr>
      </w:pPr>
    </w:p>
    <w:tbl>
      <w:tblPr>
        <w:tblW w:w="15304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561"/>
        <w:gridCol w:w="5398"/>
        <w:gridCol w:w="3021"/>
        <w:gridCol w:w="3211"/>
        <w:gridCol w:w="3113"/>
      </w:tblGrid>
      <w:tr>
        <w:tblPrEx>
          <w:shd w:val="clear" w:color="auto" w:fill="cadfff"/>
        </w:tblPrEx>
        <w:trPr>
          <w:trHeight w:val="481" w:hRule="atLeast"/>
        </w:trPr>
        <w:tc>
          <w:tcPr>
            <w:tcW w:type="dxa" w:w="56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№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/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</w:t>
            </w:r>
          </w:p>
        </w:tc>
        <w:tc>
          <w:tcPr>
            <w:tcW w:type="dxa" w:w="5397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Наименование и номер избирательного округа</w:t>
            </w:r>
          </w:p>
        </w:tc>
        <w:tc>
          <w:tcPr>
            <w:tcW w:type="dxa" w:w="302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Фамилия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имя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отчество зарегистрированного кандидата</w:t>
            </w:r>
          </w:p>
        </w:tc>
        <w:tc>
          <w:tcPr>
            <w:tcW w:type="dxa" w:w="632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efffe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Дат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о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публик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ования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агитационн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ого печатного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материал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</w:t>
            </w:r>
          </w:p>
        </w:tc>
      </w:tr>
      <w:tr>
        <w:tblPrEx>
          <w:shd w:val="clear" w:color="auto" w:fill="cadfff"/>
        </w:tblPrEx>
        <w:trPr>
          <w:trHeight w:val="460" w:hRule="atLeast"/>
        </w:trPr>
        <w:tc>
          <w:tcPr>
            <w:tcW w:type="dxa" w:w="56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5397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02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efffe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По умолчанию"/>
              <w:tabs>
                <w:tab w:val="left" w:pos="1440"/>
                <w:tab w:val="left" w:pos="2880"/>
              </w:tabs>
              <w:suppressAutoHyphens w:val="1"/>
              <w:spacing w:before="0" w:line="240" w:lineRule="auto"/>
              <w:jc w:val="center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rtl w:val="0"/>
                <w14:textOutline w14:w="12700" w14:cap="flat">
                  <w14:noFill/>
                  <w14:miter w14:lim="400000"/>
                </w14:textOutline>
              </w:rPr>
              <w:t>на безвозмездной основе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efffe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По умолчанию"/>
              <w:tabs>
                <w:tab w:val="left" w:pos="1440"/>
                <w:tab w:val="left" w:pos="2880"/>
              </w:tabs>
              <w:suppressAutoHyphens w:val="1"/>
              <w:spacing w:before="0" w:line="240" w:lineRule="auto"/>
              <w:jc w:val="center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rtl w:val="0"/>
                <w14:textOutline w14:w="12700" w14:cap="flat">
                  <w14:noFill/>
                  <w14:miter w14:lim="400000"/>
                </w14:textOutline>
              </w:rPr>
              <w:t>на платной основе</w:t>
            </w:r>
          </w:p>
        </w:tc>
      </w:tr>
      <w:tr>
        <w:tblPrEx>
          <w:shd w:val="clear" w:color="auto" w:fill="cadfff"/>
        </w:tblPrEx>
        <w:trPr>
          <w:trHeight w:val="66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Северо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Западный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Козлов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Сергей Евгеньевич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Северо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Западный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Королев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Павел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Северо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Западный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Пильгуй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Александр Сергеевич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Северо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Западный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Рассказов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Евгений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Северо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Западный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Рябова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Ольга Юрьевна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Приволжский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Гагкаева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Татьяна Константиновна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Приволжский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Лебедев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Олег Станиславович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Приволжский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Лучникова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Ольга Владимировна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Приволжский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Панюков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Михаил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Приволжский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Парфенович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Александр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Кизельбаш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Арсений Васильевич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Клиновский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Александр Эдуардович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09.09.2026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35 (2646)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18,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Папина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Эльвира Асхатовна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Смирнов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Олег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Тверитнев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Никита Андреевич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Центральный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Тимошкевич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Ольга Вячеславовна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Московский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Волкова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Анжелика Пегатосовна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Московский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Сафронова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Мария Владимировна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Московский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Соколова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Наталья Юрьевна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09.09.2026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35 (2646)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25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Московский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Увиков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Андрей Юрьевич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Пролетарский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Семенов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Леонтий Тимофеевич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Пролетарский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Татаркин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Артем Валерьевич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Пролетарский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Толстой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Никита Андреевич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Пролетарский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Тюрякова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Ирина Владимировна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Пролетарский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Чуковин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Геннадий Геннадьевич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Ворвулев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Владислав Евгеньевич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Дуксова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Светлана Николаевна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Кан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Константин Константинович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Рогозин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Николаевич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Серебряков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Роман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Южный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Шумаков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Константин Викторович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Конаковский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Адышев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Михаил Петрович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Конаковский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Носков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Вадим Олегович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Конаковский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Садыков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Геннадий Хамитович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Конаковский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Слепышев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Александр Викторович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Конаковский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Соловьев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Вадим Витальевич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Калининский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Диев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Николай Николаевич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Калининский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Смирнов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Евгений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Калининский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Тихомиров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Калининский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Трубников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Александр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Калининский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Харченко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Александр Павлович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Вышневолоцкий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Бабушкин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Артур Эльксович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Вышневолоцкий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Костеев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Максим Сергеевич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Вышневолоцкий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Матросов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Алексей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Вышневолоцкий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Ульянов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Вадим Вениаминович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Вышневолоцкий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Яковлева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Оксана Юрьевна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1"/>
              <w:keepLines w:val="1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Лихославльск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ий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одномандатн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ый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избирательн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ый</w:t>
            </w: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округ № 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Аксенов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Михайлович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Лихославльский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Майорова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Наталья Викторовна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Лихославльский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Смирнов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Лихославльский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Суворов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Михаил Юрьевич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Лихославльский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Федулов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Владимир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Лихославльский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Чижов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Иван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Ржевский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Гончаров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Артем Сергеевич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Ржевский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Иванов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Дмитрий Геннадьевич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Ржевский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Константинов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Виктор Вениаминович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Ржевский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Пышин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Михаил Алексеевич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Ржевский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Цуканов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Олег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Белоглазов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Эдуард Борисович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59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Борисов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Евгений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Истомин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Андрей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Миронова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Ирина Николаевна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23,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Стулов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Иван Сергеевич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Кимрский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12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Хохлов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Игорь Игоревич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Торжокский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Александрова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Валентина Евгеньевна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Торжокский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Арсеньева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Галина Геннадьевна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Торжокский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Гусев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Валерий Геннадьевич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Торжокский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13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Пилюшкин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Максим Иванович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1"/>
              <w:keepLines w:val="1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Удомельский одномандатный избирательный округ № </w:t>
            </w:r>
            <w:r>
              <w:rPr>
                <w:rFonts w:ascii="Times New Roman" w:cs="Arial Unicode MS" w:hAnsi="Times New Roman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Ларионов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Дмитрий Викторович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Удомельский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Лебедев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Олег Вадимович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Удомельский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14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Образцов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Васильевич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Кормаков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Кхан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Роман Саджуевич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Малинкович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Матросов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Вячеслав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Соболев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Максим Евгеньевич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Трофимов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Алексей Евгеньевич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Бологовский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Яин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Владислав Михайлович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Бежецкий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Алексеев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Игорь Анатольевич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30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Бежецкий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Бакшт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Владимир Борисович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Бежецкий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Кославский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Дмитрий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Бежецкий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Николаев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Кирилл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Бежецкий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Цветкова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Татьяна Юрьевна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Нелидовский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Булатов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Леонид Николаевич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Нелидовский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Зеленина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Екатерина Евгеньевна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Нелидовский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Лебедев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Руслан Львович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Нелидовский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Принц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Юрьевич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Нелидовский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Сбойнова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Валентина Анатольевна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Осташковский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Воробьёва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Людмила Фёдоровна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16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Осташковский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Ивашкин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Павел Николаевич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15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Осташковский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Пурдинен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Ольга Анатольевна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Осташковский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Сероугольников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Юрий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Осташковский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18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Юдина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Наталья Сергеевна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93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Кашинский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Вдовина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Наталия Александровна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22,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94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Кашинский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Веремеенко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Алексеевич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95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Кашинский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Езерский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Станислав Игоревич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96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Кашинский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Калинин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Андрей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28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97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Кашинский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19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Соломко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Леонид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29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98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Старицкий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Голубев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Сергей Анатольевич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34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99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Старицкий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Демидов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Юрий Николаевич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37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100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Старицкий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Журавлев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Алексей Александрович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101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Старицкий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Кузнецов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Анатолий Владимирович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20,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23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542" w:hRule="atLeast"/>
        </w:trPr>
        <w:tc>
          <w:tcPr>
            <w:tcW w:type="dxa" w:w="5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102</w:t>
            </w:r>
          </w:p>
        </w:tc>
        <w:tc>
          <w:tcPr>
            <w:tcW w:type="dxa" w:w="53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Старицкий одномандатный избирательный округ 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20</w:t>
            </w:r>
          </w:p>
        </w:tc>
        <w:tc>
          <w:tcPr>
            <w:tcW w:type="dxa" w:w="30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Times New Roman" w:cs="Times New Roman" w:hAnsi="Times New Roman" w:eastAsia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Хомяченков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Владислав Вадимович</w:t>
            </w:r>
          </w:p>
        </w:tc>
        <w:tc>
          <w:tcPr>
            <w:tcW w:type="dxa" w:w="32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26.08.2026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33 (2644)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полоса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21, </w:t>
            </w:r>
            <w:r>
              <w:rPr>
                <w:rFonts w:ascii="Times New Roman" w:hAnsi="Times New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место </w:t>
            </w: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21</w:t>
            </w:r>
          </w:p>
        </w:tc>
        <w:tc>
          <w:tcPr>
            <w:tcW w:type="dxa" w:w="31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after="10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</w:tbl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108" w:right="0" w:hanging="108"/>
        <w:jc w:val="center"/>
        <w:rPr>
          <w:rtl w:val="0"/>
        </w:rPr>
      </w:pPr>
      <w:r>
        <w:rPr>
          <w:rFonts w:ascii="PT Astra Serif" w:cs="PT Astra Serif" w:hAnsi="PT Astra Serif" w:eastAsia="PT Astra Serif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r>
    </w:p>
    <w:sectPr>
      <w:headerReference w:type="default" r:id="rId4"/>
      <w:footerReference w:type="default" r:id="rId5"/>
      <w:pgSz w:w="16840" w:h="11900" w:orient="landscape"/>
      <w:pgMar w:top="567" w:right="567" w:bottom="567" w:left="850" w:header="709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PT Astra Serif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tabs>
        <w:tab w:val="center" w:pos="7711"/>
        <w:tab w:val="right" w:pos="15423"/>
        <w:tab w:val="clear" w:pos="9020"/>
      </w:tabs>
      <w:jc w:val="left"/>
    </w:pPr>
    <w:r>
      <w:rPr>
        <w:rFonts w:ascii="Times New Roman" w:hAnsi="Times New Roman"/>
      </w:rPr>
      <w:tab/>
    </w:r>
    <w:r>
      <w:rPr>
        <w:rFonts w:ascii="Times New Roman" w:hAnsi="Times New Roman"/>
      </w:rPr>
      <w:fldChar w:fldCharType="begin" w:fldLock="0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 w:fldLock="0"/>
    </w:r>
    <w:r>
      <w:rPr>
        <w:rFonts w:ascii="Times New Roman" w:hAnsi="Times New Roman"/>
      </w:rPr>
    </w:r>
    <w:r>
      <w:rPr>
        <w:rFonts w:ascii="Times New Roman" w:hAnsi="Times New Roman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